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F7F" w:rsidRDefault="00616F7F">
      <w:pPr>
        <w:rPr>
          <w:b/>
          <w:sz w:val="32"/>
        </w:rPr>
      </w:pPr>
    </w:p>
    <w:p w:rsidR="006C1555" w:rsidRDefault="006C1555">
      <w:pPr>
        <w:rPr>
          <w:b/>
          <w:sz w:val="32"/>
        </w:rPr>
      </w:pPr>
    </w:p>
    <w:p w:rsidR="00616F7F" w:rsidRDefault="00616F7F">
      <w:pPr>
        <w:rPr>
          <w:b/>
          <w:sz w:val="32"/>
        </w:rPr>
      </w:pPr>
    </w:p>
    <w:p w:rsidR="00616F7F" w:rsidRDefault="00B82583">
      <w:pPr>
        <w:rPr>
          <w:b/>
          <w:sz w:val="32"/>
        </w:rPr>
      </w:pPr>
      <w:r w:rsidRPr="00595BEA">
        <w:rPr>
          <w:b/>
          <w:noProof/>
          <w:sz w:val="32"/>
        </w:rPr>
        <w:t>Anfrage</w:t>
      </w:r>
      <w:r w:rsidR="00616F7F">
        <w:rPr>
          <w:b/>
          <w:sz w:val="32"/>
        </w:rPr>
        <w:tab/>
      </w:r>
    </w:p>
    <w:p w:rsidR="00616F7F" w:rsidRDefault="00616F7F">
      <w:pPr>
        <w:rPr>
          <w:b/>
        </w:rPr>
      </w:pPr>
    </w:p>
    <w:p w:rsidR="00616F7F" w:rsidRDefault="009E7F8C">
      <w:pPr>
        <w:rPr>
          <w:b/>
        </w:rPr>
      </w:pPr>
      <w:r>
        <w:rPr>
          <w:b/>
          <w:noProof/>
          <w:sz w:val="32"/>
        </w:rPr>
        <mc:AlternateContent>
          <mc:Choice Requires="wps">
            <w:drawing>
              <wp:anchor distT="0" distB="0" distL="114300" distR="114300" simplePos="0" relativeHeight="251657728" behindDoc="0" locked="0" layoutInCell="0" allowOverlap="1">
                <wp:simplePos x="0" y="0"/>
                <wp:positionH relativeFrom="column">
                  <wp:posOffset>2541905</wp:posOffset>
                </wp:positionH>
                <wp:positionV relativeFrom="paragraph">
                  <wp:posOffset>109220</wp:posOffset>
                </wp:positionV>
                <wp:extent cx="3310890" cy="1217295"/>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890" cy="12172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6F7F" w:rsidRDefault="00616F7F">
                            <w:r>
                              <w:t>TOP:</w:t>
                            </w:r>
                          </w:p>
                          <w:p w:rsidR="00616F7F" w:rsidRDefault="00616F7F">
                            <w:r>
                              <w:t>Vorlagen-Nummer:</w:t>
                            </w:r>
                            <w:r>
                              <w:tab/>
                            </w:r>
                            <w:r>
                              <w:tab/>
                            </w:r>
                            <w:r>
                              <w:rPr>
                                <w:b/>
                              </w:rPr>
                              <w:fldChar w:fldCharType="begin"/>
                            </w:r>
                            <w:r>
                              <w:rPr>
                                <w:b/>
                              </w:rPr>
                              <w:instrText xml:space="preserve"> MERGEFIELD voname </w:instrText>
                            </w:r>
                            <w:r>
                              <w:rPr>
                                <w:b/>
                              </w:rPr>
                              <w:fldChar w:fldCharType="separate"/>
                            </w:r>
                            <w:r w:rsidR="00B82583" w:rsidRPr="00595BEA">
                              <w:rPr>
                                <w:b/>
                                <w:noProof/>
                              </w:rPr>
                              <w:t>VIII/2025/01168</w:t>
                            </w:r>
                            <w:r>
                              <w:rPr>
                                <w:b/>
                              </w:rPr>
                              <w:fldChar w:fldCharType="end"/>
                            </w:r>
                          </w:p>
                          <w:p w:rsidR="00616F7F" w:rsidRDefault="00616F7F">
                            <w:r>
                              <w:t>Datum:</w:t>
                            </w:r>
                            <w:r>
                              <w:tab/>
                            </w:r>
                            <w:r>
                              <w:tab/>
                            </w:r>
                            <w:r>
                              <w:tab/>
                            </w:r>
                            <w:r>
                              <w:fldChar w:fldCharType="begin"/>
                            </w:r>
                            <w:r>
                              <w:instrText xml:space="preserve"> CREATEDATE  \@ "dd.MM.yyyy"  \* MERGEFORMAT </w:instrText>
                            </w:r>
                            <w:r>
                              <w:fldChar w:fldCharType="separate"/>
                            </w:r>
                            <w:r w:rsidR="00B82583">
                              <w:rPr>
                                <w:noProof/>
                              </w:rPr>
                              <w:t>06.05.2025</w:t>
                            </w:r>
                            <w:r>
                              <w:fldChar w:fldCharType="end"/>
                            </w:r>
                          </w:p>
                          <w:p w:rsidR="00616F7F" w:rsidRDefault="00616F7F">
                            <w:r>
                              <w:t>Bezug-Nummer.</w:t>
                            </w:r>
                            <w:r>
                              <w:tab/>
                            </w:r>
                            <w:r>
                              <w:tab/>
                            </w:r>
                          </w:p>
                          <w:p w:rsidR="00616F7F" w:rsidRDefault="000F5396">
                            <w:r w:rsidRPr="000F5396">
                              <w:rPr>
                                <w:bCs/>
                              </w:rPr>
                              <w:t>PSP-Element/ Sachkonto</w:t>
                            </w:r>
                            <w:r w:rsidR="00616F7F">
                              <w:t>:</w:t>
                            </w:r>
                            <w:r w:rsidR="00616F7F">
                              <w:tab/>
                            </w:r>
                          </w:p>
                          <w:p w:rsidR="00616F7F" w:rsidRDefault="00616F7F">
                            <w:r>
                              <w:t>Verfasser:</w:t>
                            </w:r>
                            <w:r>
                              <w:tab/>
                            </w:r>
                            <w:r>
                              <w:tab/>
                            </w:r>
                            <w:r>
                              <w:tab/>
                            </w:r>
                            <w:fldSimple w:instr=" MERGEFIELD  voverf  \* MERGEFORMAT ">
                              <w:r w:rsidR="00B82583" w:rsidRPr="00595BEA">
                                <w:rPr>
                                  <w:noProof/>
                                </w:rPr>
                                <w:t>Bernstiel, Christoph</w:t>
                              </w:r>
                            </w:fldSimple>
                          </w:p>
                          <w:p w:rsidR="00616F7F" w:rsidRDefault="00F45878">
                            <w:r>
                              <w:t>Plandatum:</w:t>
                            </w:r>
                            <w:r>
                              <w:tab/>
                            </w:r>
                            <w:r>
                              <w:tab/>
                            </w:r>
                            <w:r>
                              <w:tab/>
                            </w:r>
                            <w:r>
                              <w:fldChar w:fldCharType="begin"/>
                            </w:r>
                            <w:r>
                              <w:instrText xml:space="preserve"> MERGEFIELD  vopdat  \* MERGEFORMAT </w:instrText>
                            </w:r>
                            <w:r>
                              <w:fldChar w:fldCharType="end"/>
                            </w:r>
                            <w:r w:rsidR="00616F7F">
                              <w:tab/>
                            </w:r>
                            <w:r w:rsidR="00616F7F">
                              <w:tab/>
                            </w:r>
                            <w:r w:rsidR="00616F7F">
                              <w:tab/>
                            </w:r>
                            <w:r w:rsidR="00616F7F">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200.15pt;margin-top:8.6pt;width:260.7pt;height:9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Cd8QIAAHwGAAAOAAAAZHJzL2Uyb0RvYy54bWysVclu2zAQvRfoPxC8K1osWwsiF7ZsFQXS&#10;BUj6AbREWUQlUiXpyGnRf++Q8hanh6KpDwLJGT6+N5tv3+27Fj1SqZjgGfZvPIwoL0XF+DbDXx8K&#10;J8ZIacIr0gpOM/xEFX43f/vmduhTGohGtBWVCEC4Soc+w43Wfeq6qmxoR9SN6CkHYy1kRzRs5dat&#10;JBkAvWvdwPNm7iBk1UtRUqXgdDUa8dzi1zUt9ee6VlSjNsPATduvtN+N+brzW5JuJekbVh5okH9g&#10;0RHG4dET1IpognaSvYDqWCmFErW+KUXnirpmJbUaQI3vXam5b0hPrRYIjupPYVL/D7b89PhFIlZl&#10;OMCIkw5S9ED3Gi3FHvlTE56hVyl43ffgp/dwDmm2UlV/J8pvCnGRN4Rv6UJKMTSUVEDPNzfdi6sj&#10;jjIgm+GjqOAdstPCAu1r2ZnYQTQQoEOank6pMVxKOJxMfC9OwFSCzQ/8KEgsO5ekx+u9VPo9FR0y&#10;iwxLyL2FJ493Shs6JD26mNe4KFjb2vy3/NkBOI4n1BbQeJukQAWWxtOQssn9mXjJOl7HoRMGs7UT&#10;equVsyjy0JkVfjRdTVZ5vvJ/GRZ+mDasqig3jx4LzQ//LpGHkh9L5FRqSrSsMnCGkpLbTd5K9Eig&#10;0Av7sykAy9nNfU7DhgS0XEnyg9BbBolTzOLICYtw6iSRFzuenyyTmRcm4ap4LumOcfp6SWjIcDIN&#10;pmNtnUlfafPs76U2knZMwyhpWZfh+OREUlORa17ZRGvC2nF9EQpD/8+hWBRTLwonsRNF04kTTtae&#10;s4yL3Fnk/mwWrZf5cn2V3bWtGPX6aNicXJTfBd/DG2fKUK/H2rQtZ7ps7De93+xBuOnDjaieoPmk&#10;gNaANoKRDYtGyB8YDTD+Mqy+74ikGLUfODRw4oehmZd2E06jADby0rK5tBBeAlSGNUbjMtfjjN31&#10;km0beGkcGVwsoOlrZtvxzAqkmA2MOCvqMI7NDL3cW6/zn8b8NwAAAP//AwBQSwMEFAAGAAgAAAAh&#10;AC55s0reAAAACgEAAA8AAABkcnMvZG93bnJldi54bWxMj0FPwkAQhe8m/IfNkHiTXSoKrd0SovGq&#10;AYXE29Id2obubNNdaP33jic9Tt6X977J16NrxRX70HjSMJ8pEEiltw1VGj4/Xu9WIEI0ZE3rCTV8&#10;Y4B1MbnJTWb9QFu87mIluIRCZjTUMXaZlKGs0Zkw8x0SZyffOxP57CtpezNwuWtlotSjdKYhXqhN&#10;h881lufdxWnYv52+Dgv1Xr24h27wo5LkUqn17XTcPIGIOMY/GH71WR0Kdjr6C9kgWg0Lpe4Z5WCZ&#10;gGAgTeZLEEcNiVqlIItc/n+h+AEAAP//AwBQSwECLQAUAAYACAAAACEAtoM4kv4AAADhAQAAEwAA&#10;AAAAAAAAAAAAAAAAAAAAW0NvbnRlbnRfVHlwZXNdLnhtbFBLAQItABQABgAIAAAAIQA4/SH/1gAA&#10;AJQBAAALAAAAAAAAAAAAAAAAAC8BAABfcmVscy8ucmVsc1BLAQItABQABgAIAAAAIQDCm2Cd8QIA&#10;AHwGAAAOAAAAAAAAAAAAAAAAAC4CAABkcnMvZTJvRG9jLnhtbFBLAQItABQABgAIAAAAIQAuebNK&#10;3gAAAAoBAAAPAAAAAAAAAAAAAAAAAEsFAABkcnMvZG93bnJldi54bWxQSwUGAAAAAAQABADzAAAA&#10;VgYAAAAA&#10;" o:allowincell="f" filled="f" stroked="f">
                <v:textbox>
                  <w:txbxContent>
                    <w:p w:rsidR="00616F7F" w:rsidRDefault="00616F7F">
                      <w:r>
                        <w:t>TOP:</w:t>
                      </w:r>
                    </w:p>
                    <w:p w:rsidR="00616F7F" w:rsidRDefault="00616F7F">
                      <w:r>
                        <w:t>Vorlagen-Nummer:</w:t>
                      </w:r>
                      <w:r>
                        <w:tab/>
                      </w:r>
                      <w:r>
                        <w:tab/>
                      </w:r>
                      <w:r>
                        <w:rPr>
                          <w:b/>
                        </w:rPr>
                        <w:fldChar w:fldCharType="begin"/>
                      </w:r>
                      <w:r>
                        <w:rPr>
                          <w:b/>
                        </w:rPr>
                        <w:instrText xml:space="preserve"> MERGEFIELD voname </w:instrText>
                      </w:r>
                      <w:r>
                        <w:rPr>
                          <w:b/>
                        </w:rPr>
                        <w:fldChar w:fldCharType="separate"/>
                      </w:r>
                      <w:r w:rsidR="00B82583" w:rsidRPr="00595BEA">
                        <w:rPr>
                          <w:b/>
                          <w:noProof/>
                        </w:rPr>
                        <w:t>VIII/2025/01168</w:t>
                      </w:r>
                      <w:r>
                        <w:rPr>
                          <w:b/>
                        </w:rPr>
                        <w:fldChar w:fldCharType="end"/>
                      </w:r>
                    </w:p>
                    <w:p w:rsidR="00616F7F" w:rsidRDefault="00616F7F">
                      <w:r>
                        <w:t>Datum:</w:t>
                      </w:r>
                      <w:r>
                        <w:tab/>
                      </w:r>
                      <w:r>
                        <w:tab/>
                      </w:r>
                      <w:r>
                        <w:tab/>
                      </w:r>
                      <w:r>
                        <w:fldChar w:fldCharType="begin"/>
                      </w:r>
                      <w:r>
                        <w:instrText xml:space="preserve"> CREATEDATE  \@ "dd.MM.yyyy"  \* MERGEFORMAT </w:instrText>
                      </w:r>
                      <w:r>
                        <w:fldChar w:fldCharType="separate"/>
                      </w:r>
                      <w:r w:rsidR="00B82583">
                        <w:rPr>
                          <w:noProof/>
                        </w:rPr>
                        <w:t>06.05.2025</w:t>
                      </w:r>
                      <w:r>
                        <w:fldChar w:fldCharType="end"/>
                      </w:r>
                    </w:p>
                    <w:p w:rsidR="00616F7F" w:rsidRDefault="00616F7F">
                      <w:r>
                        <w:t>Bezug-Nummer.</w:t>
                      </w:r>
                      <w:r>
                        <w:tab/>
                      </w:r>
                      <w:r>
                        <w:tab/>
                      </w:r>
                    </w:p>
                    <w:p w:rsidR="00616F7F" w:rsidRDefault="000F5396">
                      <w:r w:rsidRPr="000F5396">
                        <w:rPr>
                          <w:bCs/>
                        </w:rPr>
                        <w:t>PSP-Element/ Sachkonto</w:t>
                      </w:r>
                      <w:r w:rsidR="00616F7F">
                        <w:t>:</w:t>
                      </w:r>
                      <w:r w:rsidR="00616F7F">
                        <w:tab/>
                      </w:r>
                    </w:p>
                    <w:p w:rsidR="00616F7F" w:rsidRDefault="00616F7F">
                      <w:r>
                        <w:t>Verfasser:</w:t>
                      </w:r>
                      <w:r>
                        <w:tab/>
                      </w:r>
                      <w:r>
                        <w:tab/>
                      </w:r>
                      <w:r>
                        <w:tab/>
                      </w:r>
                      <w:fldSimple w:instr=" MERGEFIELD  voverf  \* MERGEFORMAT ">
                        <w:r w:rsidR="00B82583" w:rsidRPr="00595BEA">
                          <w:rPr>
                            <w:noProof/>
                          </w:rPr>
                          <w:t>Bernstiel, Christoph</w:t>
                        </w:r>
                      </w:fldSimple>
                    </w:p>
                    <w:p w:rsidR="00616F7F" w:rsidRDefault="00F45878">
                      <w:r>
                        <w:t>Plandatum:</w:t>
                      </w:r>
                      <w:r>
                        <w:tab/>
                      </w:r>
                      <w:r>
                        <w:tab/>
                      </w:r>
                      <w:r>
                        <w:tab/>
                      </w:r>
                      <w:r>
                        <w:fldChar w:fldCharType="begin"/>
                      </w:r>
                      <w:r>
                        <w:instrText xml:space="preserve"> MERGEFIELD  vopdat  \* MERGEFORMAT </w:instrText>
                      </w:r>
                      <w:r>
                        <w:fldChar w:fldCharType="end"/>
                      </w:r>
                      <w:r w:rsidR="00616F7F">
                        <w:tab/>
                      </w:r>
                      <w:r w:rsidR="00616F7F">
                        <w:tab/>
                      </w:r>
                      <w:r w:rsidR="00616F7F">
                        <w:tab/>
                      </w:r>
                      <w:r w:rsidR="00616F7F">
                        <w:tab/>
                      </w:r>
                    </w:p>
                  </w:txbxContent>
                </v:textbox>
              </v:shape>
            </w:pict>
          </mc:Fallback>
        </mc:AlternateContent>
      </w:r>
    </w:p>
    <w:p w:rsidR="00616F7F" w:rsidRDefault="00616F7F">
      <w:pPr>
        <w:rPr>
          <w:b/>
        </w:rPr>
      </w:pPr>
    </w:p>
    <w:p w:rsidR="00616F7F" w:rsidRDefault="00616F7F">
      <w:pPr>
        <w:rPr>
          <w:b/>
        </w:rPr>
      </w:pPr>
    </w:p>
    <w:p w:rsidR="00616F7F" w:rsidRDefault="00616F7F">
      <w:pPr>
        <w:rPr>
          <w:b/>
        </w:rPr>
      </w:pPr>
    </w:p>
    <w:p w:rsidR="00616F7F" w:rsidRDefault="00616F7F">
      <w:pPr>
        <w:rPr>
          <w:b/>
        </w:rPr>
      </w:pPr>
    </w:p>
    <w:p w:rsidR="00616F7F" w:rsidRDefault="00616F7F">
      <w:pPr>
        <w:rPr>
          <w:b/>
        </w:rPr>
      </w:pPr>
    </w:p>
    <w:p w:rsidR="00616F7F" w:rsidRDefault="00616F7F"/>
    <w:p w:rsidR="00616F7F" w:rsidRDefault="00616F7F"/>
    <w:p w:rsidR="00616F7F" w:rsidRDefault="00616F7F"/>
    <w:p w:rsidR="00616F7F" w:rsidRDefault="00616F7F"/>
    <w:tbl>
      <w:tblPr>
        <w:tblW w:w="0" w:type="auto"/>
        <w:tblInd w:w="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4111"/>
        <w:gridCol w:w="2410"/>
        <w:gridCol w:w="3260"/>
      </w:tblGrid>
      <w:tr w:rsidR="00616F7F" w:rsidTr="005E2299">
        <w:tblPrEx>
          <w:tblCellMar>
            <w:top w:w="0" w:type="dxa"/>
            <w:bottom w:w="0" w:type="dxa"/>
          </w:tblCellMar>
        </w:tblPrEx>
        <w:trPr>
          <w:cantSplit/>
          <w:trHeight w:val="530"/>
        </w:trPr>
        <w:tc>
          <w:tcPr>
            <w:tcW w:w="4111" w:type="dxa"/>
          </w:tcPr>
          <w:p w:rsidR="00616F7F" w:rsidRDefault="00616F7F">
            <w:pPr>
              <w:spacing w:before="120" w:after="120"/>
              <w:rPr>
                <w:b/>
              </w:rPr>
            </w:pPr>
            <w:r>
              <w:rPr>
                <w:b/>
              </w:rPr>
              <w:t>Beratungsfolge</w:t>
            </w:r>
          </w:p>
        </w:tc>
        <w:tc>
          <w:tcPr>
            <w:tcW w:w="2410" w:type="dxa"/>
          </w:tcPr>
          <w:p w:rsidR="00616F7F" w:rsidRDefault="00616F7F">
            <w:pPr>
              <w:pStyle w:val="Kopfzeile"/>
              <w:tabs>
                <w:tab w:val="clear" w:pos="4536"/>
                <w:tab w:val="clear" w:pos="9072"/>
              </w:tabs>
              <w:spacing w:before="120" w:after="120"/>
              <w:rPr>
                <w:b/>
              </w:rPr>
            </w:pPr>
            <w:r>
              <w:rPr>
                <w:b/>
              </w:rPr>
              <w:t>Termin</w:t>
            </w:r>
          </w:p>
        </w:tc>
        <w:tc>
          <w:tcPr>
            <w:tcW w:w="3260" w:type="dxa"/>
          </w:tcPr>
          <w:p w:rsidR="00616F7F" w:rsidRDefault="00616F7F">
            <w:pPr>
              <w:spacing w:before="120" w:after="120"/>
              <w:rPr>
                <w:b/>
              </w:rPr>
            </w:pPr>
            <w:r>
              <w:rPr>
                <w:b/>
              </w:rPr>
              <w:t>Status</w:t>
            </w:r>
          </w:p>
        </w:tc>
      </w:tr>
      <w:tr w:rsidR="00B82583" w:rsidRPr="00134C80">
        <w:tblPrEx>
          <w:tblCellMar>
            <w:top w:w="0" w:type="dxa"/>
            <w:bottom w:w="0" w:type="dxa"/>
          </w:tblCellMar>
          <w:tblLook w:val="01E0" w:firstRow="1" w:lastRow="1" w:firstColumn="1" w:lastColumn="1" w:noHBand="0" w:noVBand="0"/>
        </w:tblPrEx>
        <w:trPr>
          <w:cantSplit/>
        </w:trPr>
        <w:tc>
          <w:tcPr>
            <w:tcW w:w="4111" w:type="dxa"/>
          </w:tcPr>
          <w:p w:rsidR="00B82583" w:rsidRPr="00134C80" w:rsidRDefault="00B82583" w:rsidP="00134C80">
            <w:r>
              <w:t>Stadtrat</w:t>
            </w:r>
          </w:p>
        </w:tc>
        <w:tc>
          <w:tcPr>
            <w:tcW w:w="2410" w:type="dxa"/>
          </w:tcPr>
          <w:p w:rsidR="00B82583" w:rsidRPr="00134C80" w:rsidRDefault="00B82583" w:rsidP="00134C80">
            <w:bookmarkStart w:id="0" w:name="Datum"/>
            <w:bookmarkEnd w:id="0"/>
            <w:r>
              <w:t>28.05.2025</w:t>
            </w:r>
          </w:p>
        </w:tc>
        <w:tc>
          <w:tcPr>
            <w:tcW w:w="3260" w:type="dxa"/>
          </w:tcPr>
          <w:p w:rsidR="00B82583" w:rsidRPr="00134C80" w:rsidRDefault="00B82583" w:rsidP="00134C80">
            <w:bookmarkStart w:id="1" w:name="Ostatus"/>
            <w:bookmarkStart w:id="2" w:name="Nummer"/>
            <w:bookmarkEnd w:id="1"/>
            <w:bookmarkEnd w:id="2"/>
            <w:r>
              <w:t>öffentlich</w:t>
            </w:r>
          </w:p>
          <w:p w:rsidR="00B82583" w:rsidRPr="00134C80" w:rsidRDefault="00B82583" w:rsidP="00134C80">
            <w:bookmarkStart w:id="3" w:name="Zuständig"/>
            <w:bookmarkEnd w:id="3"/>
            <w:r>
              <w:t>Kenntnisnahme</w:t>
            </w:r>
          </w:p>
          <w:p w:rsidR="00B82583" w:rsidRPr="00134C80" w:rsidRDefault="00B82583" w:rsidP="00134C80"/>
        </w:tc>
      </w:tr>
    </w:tbl>
    <w:p w:rsidR="00616F7F" w:rsidRDefault="00616F7F">
      <w:pPr>
        <w:pStyle w:val="Kopfzeile"/>
        <w:tabs>
          <w:tab w:val="clear" w:pos="4536"/>
          <w:tab w:val="clear" w:pos="9072"/>
        </w:tabs>
      </w:pPr>
      <w:bookmarkStart w:id="4" w:name="Beratungsfolge"/>
      <w:bookmarkEnd w:id="4"/>
    </w:p>
    <w:p w:rsidR="00616F7F" w:rsidRDefault="00616F7F">
      <w:pPr>
        <w:pStyle w:val="Kopfzeile"/>
        <w:tabs>
          <w:tab w:val="clear" w:pos="4536"/>
          <w:tab w:val="clear" w:pos="9072"/>
        </w:tabs>
      </w:pPr>
    </w:p>
    <w:tbl>
      <w:tblPr>
        <w:tblW w:w="0" w:type="auto"/>
        <w:tblInd w:w="-38" w:type="dxa"/>
        <w:tblLayout w:type="fixed"/>
        <w:tblCellMar>
          <w:left w:w="70" w:type="dxa"/>
          <w:right w:w="70" w:type="dxa"/>
        </w:tblCellMar>
        <w:tblLook w:val="01E0" w:firstRow="1" w:lastRow="1" w:firstColumn="1" w:lastColumn="1" w:noHBand="0" w:noVBand="0"/>
      </w:tblPr>
      <w:tblGrid>
        <w:gridCol w:w="1242"/>
        <w:gridCol w:w="7970"/>
      </w:tblGrid>
      <w:tr w:rsidR="00616F7F">
        <w:tblPrEx>
          <w:tblCellMar>
            <w:top w:w="0" w:type="dxa"/>
            <w:bottom w:w="0" w:type="dxa"/>
          </w:tblCellMar>
        </w:tblPrEx>
        <w:tc>
          <w:tcPr>
            <w:tcW w:w="1242" w:type="dxa"/>
          </w:tcPr>
          <w:p w:rsidR="00616F7F" w:rsidRDefault="00616F7F">
            <w:pPr>
              <w:pStyle w:val="Kopfzeile"/>
              <w:tabs>
                <w:tab w:val="clear" w:pos="4536"/>
                <w:tab w:val="clear" w:pos="9072"/>
              </w:tabs>
              <w:rPr>
                <w:b/>
              </w:rPr>
            </w:pPr>
            <w:r>
              <w:rPr>
                <w:b/>
              </w:rPr>
              <w:t>Betreff:</w:t>
            </w:r>
          </w:p>
        </w:tc>
        <w:tc>
          <w:tcPr>
            <w:tcW w:w="7970" w:type="dxa"/>
          </w:tcPr>
          <w:p w:rsidR="00616F7F" w:rsidRPr="000F1755" w:rsidRDefault="00B82583">
            <w:pPr>
              <w:pStyle w:val="Kopfzeile"/>
              <w:tabs>
                <w:tab w:val="clear" w:pos="4536"/>
                <w:tab w:val="clear" w:pos="9072"/>
              </w:tabs>
              <w:rPr>
                <w:b/>
              </w:rPr>
            </w:pPr>
            <w:r w:rsidRPr="00595BEA">
              <w:rPr>
                <w:b/>
                <w:noProof/>
              </w:rPr>
              <w:t>Anfrage der CDU-Stadtratsfraktion zu Leistungsspitzen der HAVAG und Fahrkartenkontrollen</w:t>
            </w:r>
          </w:p>
        </w:tc>
      </w:tr>
    </w:tbl>
    <w:p w:rsidR="00616F7F" w:rsidRDefault="00616F7F">
      <w:pPr>
        <w:pStyle w:val="Kopfzeile"/>
        <w:tabs>
          <w:tab w:val="clear" w:pos="4536"/>
          <w:tab w:val="clear" w:pos="9072"/>
        </w:tabs>
      </w:pPr>
      <w:r>
        <w:rPr>
          <w:b/>
        </w:rPr>
        <w:tab/>
      </w:r>
    </w:p>
    <w:p w:rsidR="00616F7F" w:rsidRDefault="00616F7F">
      <w:pPr>
        <w:pStyle w:val="Kopfzeile"/>
        <w:tabs>
          <w:tab w:val="clear" w:pos="4536"/>
          <w:tab w:val="clear" w:pos="9072"/>
        </w:tabs>
      </w:pPr>
    </w:p>
    <w:p w:rsidR="00B82583" w:rsidRDefault="00B82583" w:rsidP="00B34477">
      <w:pPr>
        <w:jc w:val="both"/>
      </w:pPr>
      <w:bookmarkStart w:id="5" w:name="Beschlußvorschlag"/>
      <w:r>
        <w:t>Der öffentliche Personennahverkehr (ÖPNV) in Halle wird von vielen Bürgerinnen und Bürgern gern und regelmäßig genutzt. Besonders zu den Stoßzeiten sind jedoch immer wieder volle Straßenbahnen und Busse zu beobachten, bei denen nicht nur Sitzplätze fehlen, sondern Fahrgäste mitunter auch keinen Einlass mehr finden. Solche Situationen, die über das übliche Maß von Fahrgastspitzen hinausgehen, beeinträchtigen nicht nur den Komfort, sondern auch die Zuverlässigkeit und Attraktivität des Nahverkehrs.</w:t>
      </w:r>
    </w:p>
    <w:p w:rsidR="00B82583" w:rsidRDefault="00B82583" w:rsidP="00B34477">
      <w:pPr>
        <w:jc w:val="both"/>
      </w:pPr>
      <w:r>
        <w:t>Ein Beispiel stellen Fahrgastspitzen an Freitagen rund um die Mittagsgebetszeiten dar – insbesondere auf den Linien 2, 5 und 10 in Fahrtrichtung Göttinger Bögen / Soltauer Straße. Am 30. März 2025 etwa nutzten laut Angaben des Seniorenrates Halle und zahlreicher Fahrgäste rund 4.500 Personen die Straßenbahnverbindungen zum Islamischen Kulturzentrum Halle-Neustadt. Die Linien in Richtung Meeresbrunnen waren dabei zeitweise derart überlastet, dass ein Mitfahren nicht mehr möglich war. Auch der Individualverkehr war infolge des hohen Fußgängeraufkommens stark beeinträchtigt.</w:t>
      </w:r>
    </w:p>
    <w:p w:rsidR="00B82583" w:rsidRDefault="00B82583" w:rsidP="00B34477">
      <w:pPr>
        <w:jc w:val="both"/>
      </w:pPr>
      <w:r>
        <w:t>Gerade im Hinblick auf die angestrebte Förderung umweltfreundlicher Mobilitätsformen und Tarifsteigerungen ist es wichtig, den ÖPNV so zu gestalten, dass er auch in Spitzenzeiten zuverlässig und leistungsfähig bleibt.</w:t>
      </w:r>
    </w:p>
    <w:p w:rsidR="00FC5E37" w:rsidRDefault="00FC5E37" w:rsidP="00B34477">
      <w:pPr>
        <w:jc w:val="both"/>
      </w:pPr>
    </w:p>
    <w:p w:rsidR="00B82583" w:rsidRDefault="00B82583" w:rsidP="00B34477">
      <w:r>
        <w:t>Vor diesem Hintergrund bitten wir um die Beantwortung der folgenden Fragen:</w:t>
      </w:r>
    </w:p>
    <w:p w:rsidR="00FC5E37" w:rsidRDefault="00FC5E37" w:rsidP="00B34477"/>
    <w:p w:rsidR="00B82583" w:rsidRDefault="00B82583" w:rsidP="00B82583">
      <w:pPr>
        <w:pStyle w:val="Listenabsatz"/>
        <w:numPr>
          <w:ilvl w:val="0"/>
          <w:numId w:val="1"/>
        </w:numPr>
        <w:jc w:val="both"/>
      </w:pPr>
      <w:r>
        <w:t>Zu welchen Uhrzeiten und an welchen Haltestellen oder Streckenabschnitten kommt es aktuell regelmäßig zu Überlastungen („Fahrgastspitzen“), bei denen Fahrgäste nicht mehr zusteigen können? Bitte auch auf die bekannten Fahrgastspitzen an Freitagen rund um das Islamische Kulturzentrum eingehen.</w:t>
      </w:r>
    </w:p>
    <w:p w:rsidR="00B82583" w:rsidRDefault="00B82583" w:rsidP="00B82583">
      <w:pPr>
        <w:pStyle w:val="Listenabsatz"/>
        <w:numPr>
          <w:ilvl w:val="0"/>
          <w:numId w:val="1"/>
        </w:numPr>
        <w:jc w:val="both"/>
      </w:pPr>
      <w:r>
        <w:t>Welche Linien (Straßenbahn oder Bus) sind von Fahrgastspitzen besonders betroffen?</w:t>
      </w:r>
    </w:p>
    <w:p w:rsidR="00B82583" w:rsidRDefault="00B82583" w:rsidP="00B82583">
      <w:pPr>
        <w:pStyle w:val="Listenabsatz"/>
        <w:numPr>
          <w:ilvl w:val="0"/>
          <w:numId w:val="1"/>
        </w:numPr>
        <w:jc w:val="both"/>
      </w:pPr>
      <w:r>
        <w:lastRenderedPageBreak/>
        <w:t>Welche Rolle spielen Veranstaltungen und Großveranstaltungen, z. B. auch Sportveranstaltungen vom HFC, bei der Entstehung von Leistungsspitzen im ÖPNV?</w:t>
      </w:r>
    </w:p>
    <w:p w:rsidR="00B82583" w:rsidRDefault="00B82583" w:rsidP="00B82583">
      <w:pPr>
        <w:pStyle w:val="Listenabsatz"/>
        <w:numPr>
          <w:ilvl w:val="0"/>
          <w:numId w:val="1"/>
        </w:numPr>
        <w:jc w:val="both"/>
      </w:pPr>
      <w:r>
        <w:t>Wie bewertet die HAVAG diese Spitzenbelastungen im Hinblick auf Kapazitätsgrenzen, Fahrgastzufriedenheit und Betriebsstabilität?</w:t>
      </w:r>
    </w:p>
    <w:p w:rsidR="00B82583" w:rsidRDefault="00B82583" w:rsidP="00B82583">
      <w:pPr>
        <w:pStyle w:val="Listenabsatz"/>
        <w:numPr>
          <w:ilvl w:val="0"/>
          <w:numId w:val="1"/>
        </w:numPr>
        <w:jc w:val="both"/>
      </w:pPr>
      <w:r>
        <w:t>Welche kurz-, mittel- und langfristigen Maßnahmen werden derzeit geprüft oder umgesetzt, um überfüllte Fahrzeuge in Spitzenzeiten zu entlasten (z. B. Taktverdichtungen, Einsatz von längeren Zügen, Verstärkerfahrten)?</w:t>
      </w:r>
    </w:p>
    <w:p w:rsidR="00B82583" w:rsidRDefault="00B82583" w:rsidP="00B82583">
      <w:pPr>
        <w:pStyle w:val="Listenabsatz"/>
        <w:numPr>
          <w:ilvl w:val="0"/>
          <w:numId w:val="1"/>
        </w:numPr>
        <w:jc w:val="both"/>
      </w:pPr>
      <w:r>
        <w:t>Gibt es planerische oder infrastrukturelle Hindernisse (z. B. fehlende Fahrzeugkapazitäten, Einschränkungen im Fahrplan, Engstellen im Netz), die einem Ausbau in diesen Zeiten aktuell entgegenstehen?</w:t>
      </w:r>
    </w:p>
    <w:p w:rsidR="00B82583" w:rsidRDefault="00B82583" w:rsidP="00B82583">
      <w:pPr>
        <w:pStyle w:val="Listenabsatz"/>
        <w:numPr>
          <w:ilvl w:val="0"/>
          <w:numId w:val="1"/>
        </w:numPr>
        <w:jc w:val="both"/>
      </w:pPr>
      <w:r>
        <w:t>Wie wird der Fahrgastandrang systematisch erfasst, ausgewertet und für die Angebotsplanung genutzt, gibt es automatisierte Zählsysteme oder regelmäßige Belastungsanalysen?</w:t>
      </w:r>
    </w:p>
    <w:p w:rsidR="00B82583" w:rsidRDefault="00B82583" w:rsidP="00B82583">
      <w:pPr>
        <w:pStyle w:val="Listenabsatz"/>
        <w:numPr>
          <w:ilvl w:val="0"/>
          <w:numId w:val="1"/>
        </w:numPr>
        <w:jc w:val="both"/>
      </w:pPr>
      <w:r>
        <w:t>Werden im Zeitraum der bekannten Fahrgastspitzen – insbesondere freitags zwischen 12 und 14 Uhr – und bei größeren Veranstaltungen regulär Fahrkartenkontrollen durchgeführt und welche Erkenntnisse zu Verstößen in diesen Zeiträumen liegen vor?</w:t>
      </w:r>
    </w:p>
    <w:p w:rsidR="00B82583" w:rsidRDefault="00B82583" w:rsidP="00B82583">
      <w:pPr>
        <w:pStyle w:val="Listenabsatz"/>
        <w:numPr>
          <w:ilvl w:val="0"/>
          <w:numId w:val="1"/>
        </w:numPr>
        <w:jc w:val="both"/>
      </w:pPr>
      <w:r>
        <w:t>Gibt es für solche Ausnahmesituationen besondere Regelungen oder abgestimmte Vorgehensweisen der HAVAG im Umgang mit Kontrollen (z. B. Rücksichtnahme bei Überfüllung, reduzierte Kontrolltätigkeit, personelle Verstärkung)?</w:t>
      </w:r>
    </w:p>
    <w:p w:rsidR="00FC5E37" w:rsidRDefault="00FC5E37"/>
    <w:p w:rsidR="00FC5E37" w:rsidRDefault="00FC5E37"/>
    <w:p w:rsidR="00B82583" w:rsidRPr="00AC118E" w:rsidRDefault="00B82583">
      <w:bookmarkStart w:id="6" w:name="_GoBack"/>
      <w:bookmarkEnd w:id="6"/>
      <w:r>
        <w:t>gez. Christoph Bernstiel</w:t>
      </w:r>
      <w:r>
        <w:br/>
        <w:t>Fraktionsvorsitzender der CDU-Stadtratsfraktion</w:t>
      </w:r>
    </w:p>
    <w:bookmarkEnd w:id="5"/>
    <w:p w:rsidR="00616F7F" w:rsidRDefault="00616F7F">
      <w:pPr>
        <w:pStyle w:val="Kopfzeile"/>
        <w:tabs>
          <w:tab w:val="clear" w:pos="4536"/>
          <w:tab w:val="clear" w:pos="9072"/>
        </w:tabs>
      </w:pPr>
    </w:p>
    <w:p w:rsidR="00367165" w:rsidRDefault="00367165">
      <w:pPr>
        <w:pStyle w:val="Kopfzeile"/>
        <w:tabs>
          <w:tab w:val="clear" w:pos="4536"/>
          <w:tab w:val="clear" w:pos="9072"/>
        </w:tabs>
      </w:pPr>
    </w:p>
    <w:p w:rsidR="00367165" w:rsidRDefault="00367165">
      <w:pPr>
        <w:pStyle w:val="Kopfzeile"/>
        <w:tabs>
          <w:tab w:val="clear" w:pos="4536"/>
          <w:tab w:val="clear" w:pos="9072"/>
        </w:tabs>
      </w:pPr>
      <w:r>
        <w:br w:type="page"/>
      </w:r>
    </w:p>
    <w:p w:rsidR="00616F7F" w:rsidRDefault="00616F7F">
      <w:pPr>
        <w:pStyle w:val="Kopfzeile"/>
        <w:tabs>
          <w:tab w:val="clear" w:pos="4536"/>
          <w:tab w:val="clear" w:pos="9072"/>
        </w:tabs>
      </w:pPr>
      <w:bookmarkStart w:id="7" w:name="FAuswirkung"/>
      <w:bookmarkEnd w:id="7"/>
    </w:p>
    <w:p w:rsidR="00616F7F" w:rsidRDefault="00616F7F">
      <w:pPr>
        <w:pStyle w:val="Kopfzeile"/>
        <w:tabs>
          <w:tab w:val="clear" w:pos="4536"/>
          <w:tab w:val="clear" w:pos="9072"/>
        </w:tabs>
      </w:pPr>
    </w:p>
    <w:p w:rsidR="00616F7F" w:rsidRDefault="00616F7F">
      <w:bookmarkStart w:id="8" w:name="Sachverhalt"/>
      <w:bookmarkEnd w:id="8"/>
    </w:p>
    <w:p w:rsidR="00616F7F" w:rsidRDefault="00616F7F"/>
    <w:p w:rsidR="00616F7F" w:rsidRDefault="00616F7F"/>
    <w:p w:rsidR="00616F7F" w:rsidRDefault="00616F7F">
      <w:bookmarkStart w:id="9" w:name="Anlage"/>
      <w:bookmarkEnd w:id="9"/>
    </w:p>
    <w:p w:rsidR="00616F7F" w:rsidRDefault="00616F7F"/>
    <w:p w:rsidR="00417FBD" w:rsidRDefault="00417FBD">
      <w:pPr>
        <w:rPr>
          <w:sz w:val="20"/>
        </w:rPr>
      </w:pPr>
    </w:p>
    <w:sectPr w:rsidR="00417FBD" w:rsidSect="006C1555">
      <w:headerReference w:type="default" r:id="rId7"/>
      <w:headerReference w:type="first" r:id="rId8"/>
      <w:pgSz w:w="11907" w:h="16840" w:code="9"/>
      <w:pgMar w:top="1418" w:right="1418" w:bottom="1134" w:left="1418" w:header="567"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583" w:rsidRDefault="00B82583">
      <w:r>
        <w:separator/>
      </w:r>
    </w:p>
  </w:endnote>
  <w:endnote w:type="continuationSeparator" w:id="0">
    <w:p w:rsidR="00B82583" w:rsidRDefault="00B8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583" w:rsidRDefault="00B82583">
      <w:r>
        <w:separator/>
      </w:r>
    </w:p>
  </w:footnote>
  <w:footnote w:type="continuationSeparator" w:id="0">
    <w:p w:rsidR="00B82583" w:rsidRDefault="00B82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F3F" w:rsidRDefault="00AB4F3F">
    <w:pPr>
      <w:pStyle w:val="Kopfzeile"/>
    </w:pPr>
    <w:r>
      <w:rPr>
        <w:noProof/>
      </w:rPr>
      <w:tab/>
    </w:r>
    <w:r>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Layout w:type="fixed"/>
      <w:tblCellMar>
        <w:left w:w="70" w:type="dxa"/>
        <w:right w:w="70" w:type="dxa"/>
      </w:tblCellMar>
      <w:tblLook w:val="0000" w:firstRow="0" w:lastRow="0" w:firstColumn="0" w:lastColumn="0" w:noHBand="0" w:noVBand="0"/>
    </w:tblPr>
    <w:tblGrid>
      <w:gridCol w:w="6577"/>
      <w:gridCol w:w="3503"/>
    </w:tblGrid>
    <w:tr w:rsidR="00616F7F" w:rsidTr="008F40BD">
      <w:tblPrEx>
        <w:tblCellMar>
          <w:top w:w="0" w:type="dxa"/>
          <w:bottom w:w="0" w:type="dxa"/>
        </w:tblCellMar>
      </w:tblPrEx>
      <w:trPr>
        <w:trHeight w:val="312"/>
      </w:trPr>
      <w:tc>
        <w:tcPr>
          <w:tcW w:w="6577" w:type="dxa"/>
        </w:tcPr>
        <w:p w:rsidR="00616F7F" w:rsidRDefault="00616F7F">
          <w:pPr>
            <w:pStyle w:val="Kopfzeile"/>
            <w:tabs>
              <w:tab w:val="clear" w:pos="4536"/>
              <w:tab w:val="clear" w:pos="9072"/>
            </w:tabs>
            <w:rPr>
              <w:b/>
            </w:rPr>
          </w:pPr>
        </w:p>
      </w:tc>
      <w:tc>
        <w:tcPr>
          <w:tcW w:w="3503" w:type="dxa"/>
        </w:tcPr>
        <w:p w:rsidR="00616F7F" w:rsidRDefault="00616F7F">
          <w:pPr>
            <w:pStyle w:val="Kopfzeile"/>
            <w:tabs>
              <w:tab w:val="clear" w:pos="4536"/>
              <w:tab w:val="clear" w:pos="9072"/>
            </w:tabs>
            <w:jc w:val="right"/>
          </w:pPr>
        </w:p>
      </w:tc>
    </w:tr>
  </w:tbl>
  <w:p w:rsidR="00616F7F" w:rsidRDefault="00417E3C">
    <w:pPr>
      <w:pStyle w:val="Kopfzeile"/>
    </w:pPr>
    <w:r>
      <w:rPr>
        <w:noProof/>
      </w:rPr>
      <w:tab/>
    </w:r>
    <w:r>
      <w:rPr>
        <w:noProof/>
      </w:rPr>
      <w:tab/>
    </w:r>
    <w:r w:rsidR="009E7F8C" w:rsidRPr="00982D46">
      <w:rPr>
        <w:noProof/>
      </w:rPr>
      <w:drawing>
        <wp:inline distT="0" distB="0" distL="0" distR="0">
          <wp:extent cx="3143250" cy="6477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8028A"/>
    <w:multiLevelType w:val="hybridMultilevel"/>
    <w:tmpl w:val="391C41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6"/>
  <w:drawingGridVerticalSpacing w:val="299"/>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83"/>
    <w:rsid w:val="00047839"/>
    <w:rsid w:val="000B1A76"/>
    <w:rsid w:val="000E0DF8"/>
    <w:rsid w:val="000F1755"/>
    <w:rsid w:val="000F5396"/>
    <w:rsid w:val="001331D8"/>
    <w:rsid w:val="00141E14"/>
    <w:rsid w:val="00152B4B"/>
    <w:rsid w:val="0015442F"/>
    <w:rsid w:val="001557AB"/>
    <w:rsid w:val="001642DE"/>
    <w:rsid w:val="00173C90"/>
    <w:rsid w:val="001F68F7"/>
    <w:rsid w:val="0026188B"/>
    <w:rsid w:val="00293B71"/>
    <w:rsid w:val="00297623"/>
    <w:rsid w:val="002B71F8"/>
    <w:rsid w:val="002F017E"/>
    <w:rsid w:val="003069B1"/>
    <w:rsid w:val="00316194"/>
    <w:rsid w:val="003217AE"/>
    <w:rsid w:val="00367165"/>
    <w:rsid w:val="003C521F"/>
    <w:rsid w:val="003D4BBC"/>
    <w:rsid w:val="003E5CC6"/>
    <w:rsid w:val="003F4B6E"/>
    <w:rsid w:val="00417E3C"/>
    <w:rsid w:val="00417FBD"/>
    <w:rsid w:val="00470E41"/>
    <w:rsid w:val="004F5823"/>
    <w:rsid w:val="00513EC2"/>
    <w:rsid w:val="00572EEC"/>
    <w:rsid w:val="00585404"/>
    <w:rsid w:val="00595C70"/>
    <w:rsid w:val="005A1C86"/>
    <w:rsid w:val="005A642E"/>
    <w:rsid w:val="005B5DE0"/>
    <w:rsid w:val="005E2299"/>
    <w:rsid w:val="00602FF2"/>
    <w:rsid w:val="00616F7F"/>
    <w:rsid w:val="00657E71"/>
    <w:rsid w:val="006C1555"/>
    <w:rsid w:val="006C7AEA"/>
    <w:rsid w:val="00746275"/>
    <w:rsid w:val="00746D7A"/>
    <w:rsid w:val="00786821"/>
    <w:rsid w:val="007954F9"/>
    <w:rsid w:val="007E57AE"/>
    <w:rsid w:val="00851D8A"/>
    <w:rsid w:val="00864BCB"/>
    <w:rsid w:val="00875AE3"/>
    <w:rsid w:val="008A27DE"/>
    <w:rsid w:val="008A28A9"/>
    <w:rsid w:val="008E036D"/>
    <w:rsid w:val="008E54A0"/>
    <w:rsid w:val="008F2B00"/>
    <w:rsid w:val="008F40BD"/>
    <w:rsid w:val="00961220"/>
    <w:rsid w:val="0096325C"/>
    <w:rsid w:val="009C07F6"/>
    <w:rsid w:val="009E7F8C"/>
    <w:rsid w:val="00A24D00"/>
    <w:rsid w:val="00A61AD2"/>
    <w:rsid w:val="00AB1D38"/>
    <w:rsid w:val="00AB4F3F"/>
    <w:rsid w:val="00B316D2"/>
    <w:rsid w:val="00B32052"/>
    <w:rsid w:val="00B82583"/>
    <w:rsid w:val="00BC11D4"/>
    <w:rsid w:val="00C06DE3"/>
    <w:rsid w:val="00C247D0"/>
    <w:rsid w:val="00C42227"/>
    <w:rsid w:val="00CA0405"/>
    <w:rsid w:val="00CA09A6"/>
    <w:rsid w:val="00CD54A5"/>
    <w:rsid w:val="00D20018"/>
    <w:rsid w:val="00DA4612"/>
    <w:rsid w:val="00DF4D2C"/>
    <w:rsid w:val="00E036F3"/>
    <w:rsid w:val="00E172E6"/>
    <w:rsid w:val="00E920DE"/>
    <w:rsid w:val="00E92E2D"/>
    <w:rsid w:val="00EF0016"/>
    <w:rsid w:val="00F44A9B"/>
    <w:rsid w:val="00F45878"/>
    <w:rsid w:val="00F62755"/>
    <w:rsid w:val="00F75A80"/>
    <w:rsid w:val="00FA71D0"/>
    <w:rsid w:val="00FC5E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88C326"/>
  <w15:chartTrackingRefBased/>
  <w15:docId w15:val="{5D502E5D-6A47-4FF9-AB62-02E1A25D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overflowPunct w:val="0"/>
      <w:autoSpaceDE w:val="0"/>
      <w:autoSpaceDN w:val="0"/>
      <w:adjustRightInd w:val="0"/>
      <w:textAlignment w:val="baseline"/>
    </w:pPr>
    <w:rPr>
      <w:rFonts w:ascii="Arial" w:hAnsi="Arial"/>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Kommentarzeichen">
    <w:name w:val="annotation reference"/>
    <w:semiHidden/>
    <w:rPr>
      <w:vanish/>
      <w:sz w:val="16"/>
    </w:rPr>
  </w:style>
  <w:style w:type="paragraph" w:styleId="Kommentartext">
    <w:name w:val="annotation text"/>
    <w:basedOn w:val="Standard"/>
    <w:semiHidden/>
  </w:style>
  <w:style w:type="paragraph" w:styleId="Listenabsatz">
    <w:name w:val="List Paragraph"/>
    <w:basedOn w:val="Standard"/>
    <w:uiPriority w:val="34"/>
    <w:qFormat/>
    <w:rsid w:val="00B82583"/>
    <w:pPr>
      <w:widowControl/>
      <w:overflowPunct/>
      <w:autoSpaceDE/>
      <w:autoSpaceDN/>
      <w:adjustRightInd/>
      <w:ind w:left="720"/>
      <w:contextualSpacing/>
      <w:textAlignment w:val="auto"/>
    </w:pPr>
    <w:rPr>
      <w:szCs w:val="24"/>
    </w:rPr>
  </w:style>
  <w:style w:type="paragraph" w:styleId="Dokumentstruktur">
    <w:name w:val="Document Map"/>
    <w:basedOn w:val="Standard"/>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VW-SRV42.svw.halle.de\InstanceConfig\0001\Dot\halle_vo_201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halle_vo_2017</Template>
  <TotalTime>0</TotalTime>
  <Pages>3</Pages>
  <Words>463</Words>
  <Characters>2918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Beschlussvorlage</vt:lpstr>
    </vt:vector>
  </TitlesOfParts>
  <Company>Fa. SOMACOS GmbH &amp; Co. KG</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Beschlussvorlage</dc:title>
  <dc:subject>Vorlage</dc:subject>
  <dc:creator>Röckert, Martin</dc:creator>
  <cp:keywords/>
  <cp:lastModifiedBy>Röckert, Martin</cp:lastModifiedBy>
  <cp:revision>2</cp:revision>
  <cp:lastPrinted>2001-05-03T13:41:00Z</cp:lastPrinted>
  <dcterms:created xsi:type="dcterms:W3CDTF">2025-05-06T12:43:00Z</dcterms:created>
  <dcterms:modified xsi:type="dcterms:W3CDTF">2025-05-06T12:43:00Z</dcterms:modified>
</cp:coreProperties>
</file>